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9A2CA2">
      <w:pPr>
        <w:pStyle w:val="Nagwek1"/>
      </w:pPr>
    </w:p>
    <w:p w:rsidR="00602E2E" w:rsidRPr="00C248F0" w:rsidRDefault="00602E2E" w:rsidP="00996379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48F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Pr="00C248F0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A2CA2" w:rsidRDefault="00750FFD" w:rsidP="00F73CE0">
      <w:pPr>
        <w:pStyle w:val="Nagwek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</w:pPr>
      <w:r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41668B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Zapraszamy do </w:t>
      </w:r>
      <w:r w:rsidR="008E60BB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>złożeni</w:t>
      </w:r>
      <w:r w:rsidR="00A708B9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oferty w trybie </w:t>
      </w:r>
      <w:r w:rsidR="009A2CA2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na </w:t>
      </w:r>
      <w:r w:rsidR="00E61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wyżywienie w formie cateringu 295 osób, </w:t>
      </w:r>
      <w:r w:rsidR="00F73CE0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9A73D6" w:rsidRPr="009A2C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czestników </w:t>
      </w:r>
      <w:hyperlink r:id="rId8" w:history="1">
        <w:r w:rsidR="009A2CA2" w:rsidRPr="009A2CA2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XII Ogólnopolski</w:t>
        </w:r>
        <w:r w:rsidR="00996379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ego Dnia Treningowego</w:t>
        </w:r>
        <w:r w:rsidR="009A2CA2" w:rsidRPr="009A2CA2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 xml:space="preserve"> Programu Treningu Aktywności Motorycznej Olimpiad Specjalnych Konin/ Licheń/ Ślesin </w:t>
        </w:r>
        <w:r w:rsidR="00F73CE0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 xml:space="preserve">7-9 czerwca </w:t>
        </w:r>
        <w:r w:rsidR="009A2CA2" w:rsidRPr="009A2CA2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2019</w:t>
        </w:r>
        <w:r w:rsidR="00F73CE0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 xml:space="preserve"> r</w:t>
        </w:r>
        <w:r w:rsidR="009A2CA2" w:rsidRPr="009A2CA2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.</w:t>
        </w:r>
      </w:hyperlink>
    </w:p>
    <w:p w:rsidR="00F73CE0" w:rsidRPr="00F73CE0" w:rsidRDefault="00F73CE0" w:rsidP="00F73CE0">
      <w:pPr>
        <w:rPr>
          <w:lang w:eastAsia="pl-PL"/>
        </w:rPr>
      </w:pPr>
    </w:p>
    <w:p w:rsidR="00A708B9" w:rsidRPr="00C248F0" w:rsidRDefault="00E6189E" w:rsidP="009A73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-obiad w dniach 8 i 9 czerwca </w:t>
      </w:r>
      <w:r w:rsidR="006E301E">
        <w:rPr>
          <w:rFonts w:ascii="Times New Roman" w:hAnsi="Times New Roman" w:cs="Times New Roman"/>
          <w:sz w:val="24"/>
          <w:szCs w:val="24"/>
        </w:rPr>
        <w:t>2019 r. – 295 sztuk</w:t>
      </w:r>
    </w:p>
    <w:p w:rsidR="00A708B9" w:rsidRPr="00C248F0" w:rsidRDefault="006E301E" w:rsidP="00E6189E">
      <w:pPr>
        <w:spacing w:after="0" w:line="360" w:lineRule="auto"/>
        <w:contextualSpacing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189E">
        <w:rPr>
          <w:rFonts w:ascii="Times New Roman" w:hAnsi="Times New Roman" w:cs="Times New Roman"/>
          <w:sz w:val="24"/>
          <w:szCs w:val="24"/>
        </w:rPr>
        <w:t>suchy prowiant 9 czerwca 2019 r. – 295 sztuk</w:t>
      </w:r>
    </w:p>
    <w:p w:rsidR="00A708B9" w:rsidRPr="00C248F0" w:rsidRDefault="00A708B9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C248F0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C248F0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C248F0">
        <w:rPr>
          <w:rFonts w:ascii="Times New Roman" w:hAnsi="Times New Roman" w:cs="Times New Roman"/>
          <w:sz w:val="24"/>
          <w:szCs w:val="24"/>
        </w:rPr>
        <w:t>,</w:t>
      </w:r>
      <w:r w:rsidRPr="00C248F0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2. Opis zamówienia</w:t>
      </w:r>
    </w:p>
    <w:p w:rsidR="006E301E" w:rsidRPr="006E301E" w:rsidRDefault="0041668B" w:rsidP="006E301E">
      <w:pPr>
        <w:pStyle w:val="Nagwek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>Przedmiotem zamówienia jest</w:t>
      </w:r>
      <w:r w:rsidR="00C248F0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przygotowanie i wydanie: </w:t>
      </w:r>
      <w:r w:rsidR="00E61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obiadów w dniach 8 i 9 </w:t>
      </w:r>
      <w:r w:rsidR="006E301E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>czerwca 2019</w:t>
      </w:r>
      <w:r w:rsid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301E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>r. dla 295</w:t>
      </w:r>
      <w:r w:rsidR="00A708B9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618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osób i suchego prowiantu w dniu 9 czerwca 2019 r. dla 295 osób, </w:t>
      </w:r>
      <w:r w:rsidR="00C248F0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301E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uc</w:t>
      </w:r>
      <w:r w:rsidR="00750FFD" w:rsidRPr="006E30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zestników </w:t>
      </w:r>
      <w:hyperlink r:id="rId9" w:history="1">
        <w:r w:rsidR="006E301E" w:rsidRPr="006E301E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XII Ogólnopolski</w:t>
        </w:r>
        <w:r w:rsidR="00F73CE0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>ego Dnia Treningowego</w:t>
        </w:r>
        <w:r w:rsidR="006E301E" w:rsidRPr="006E301E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bdr w:val="none" w:sz="0" w:space="0" w:color="auto" w:frame="1"/>
            <w:lang w:eastAsia="pl-PL"/>
          </w:rPr>
          <w:t xml:space="preserve"> Programu Treningu Aktywności Motorycznej Olimpiad Specjalnych Konin/ Licheń/ Ślesin 2019.</w:t>
        </w:r>
      </w:hyperlink>
    </w:p>
    <w:p w:rsidR="00750FFD" w:rsidRPr="00C248F0" w:rsidRDefault="00750FFD" w:rsidP="00750FF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6379" w:rsidRPr="00E6189E" w:rsidRDefault="00750FFD" w:rsidP="00E6189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379">
        <w:rPr>
          <w:rFonts w:ascii="Times New Roman" w:hAnsi="Times New Roman" w:cs="Times New Roman"/>
          <w:sz w:val="24"/>
          <w:szCs w:val="24"/>
        </w:rPr>
        <w:t xml:space="preserve">Posiłki  wydane </w:t>
      </w:r>
      <w:r w:rsidR="009A73D6" w:rsidRPr="00996379">
        <w:rPr>
          <w:rFonts w:ascii="Times New Roman" w:hAnsi="Times New Roman" w:cs="Times New Roman"/>
          <w:sz w:val="24"/>
          <w:szCs w:val="24"/>
        </w:rPr>
        <w:t xml:space="preserve"> </w:t>
      </w:r>
      <w:r w:rsidR="00A6391C">
        <w:rPr>
          <w:rFonts w:ascii="Times New Roman" w:hAnsi="Times New Roman" w:cs="Times New Roman"/>
          <w:sz w:val="24"/>
          <w:szCs w:val="24"/>
        </w:rPr>
        <w:t xml:space="preserve">w </w:t>
      </w:r>
      <w:r w:rsidR="00E6189E">
        <w:rPr>
          <w:rFonts w:ascii="Times New Roman" w:hAnsi="Times New Roman" w:cs="Times New Roman"/>
          <w:sz w:val="24"/>
          <w:szCs w:val="24"/>
        </w:rPr>
        <w:t xml:space="preserve">formie cateringu, </w:t>
      </w:r>
      <w:r w:rsidR="00996379" w:rsidRPr="00E6189E">
        <w:rPr>
          <w:rFonts w:ascii="Times New Roman" w:hAnsi="Times New Roman" w:cs="Times New Roman"/>
          <w:sz w:val="24"/>
          <w:szCs w:val="24"/>
        </w:rPr>
        <w:t xml:space="preserve">z możliwością zmiksowania i rozdrobnienia dla osób tego wymagających. </w:t>
      </w:r>
    </w:p>
    <w:p w:rsidR="00602E2E" w:rsidRDefault="0041668B" w:rsidP="00A708B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379">
        <w:rPr>
          <w:rFonts w:ascii="Times New Roman" w:hAnsi="Times New Roman" w:cs="Times New Roman"/>
          <w:sz w:val="24"/>
          <w:szCs w:val="24"/>
        </w:rPr>
        <w:t>Menu powinno być wcześniej ustalone z Zamawiającym.</w:t>
      </w:r>
    </w:p>
    <w:p w:rsidR="00E6189E" w:rsidRPr="00996379" w:rsidRDefault="00E6189E" w:rsidP="00A708B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nia miejsce do spożywania posiłków namioty, stoły, krzesła w miejscu odbywania się zawodów, przy hali sportowej w Ślesinie, ul. Młodzieżowa 1A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3</w:t>
      </w:r>
      <w:r w:rsidR="0041668B" w:rsidRPr="00C248F0">
        <w:rPr>
          <w:rFonts w:ascii="Times New Roman" w:hAnsi="Times New Roman" w:cs="Times New Roman"/>
          <w:sz w:val="24"/>
          <w:szCs w:val="24"/>
        </w:rPr>
        <w:t>. Sposób przygotowania oferty</w:t>
      </w:r>
    </w:p>
    <w:p w:rsidR="0041668B" w:rsidRPr="00C248F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="00595FA0" w:rsidRPr="00C248F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C248F0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 w:rsidRPr="00C248F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C248F0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 w:rsidRPr="00C248F0">
        <w:rPr>
          <w:rFonts w:ascii="Times New Roman" w:hAnsi="Times New Roman" w:cs="Times New Roman"/>
          <w:sz w:val="24"/>
          <w:szCs w:val="24"/>
        </w:rPr>
        <w:t>ę upoważnioną </w:t>
      </w:r>
      <w:r w:rsidRPr="00C248F0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C248F0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C248F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C248F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C248F0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lastRenderedPageBreak/>
        <w:t>rozumieniu przepisów o zwalczaniu nieuczciwej konkurencji, a Wykonawca składając ofertę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uczestnikom postępowania.</w:t>
      </w:r>
    </w:p>
    <w:p w:rsidR="0041668B" w:rsidRPr="00C248F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5D6C2F" w:rsidRPr="00C248F0">
        <w:rPr>
          <w:rFonts w:ascii="Times New Roman" w:hAnsi="Times New Roman" w:cs="Times New Roman"/>
          <w:sz w:val="24"/>
          <w:szCs w:val="24"/>
        </w:rPr>
        <w:t>zekraczalnym terminie do d</w:t>
      </w:r>
      <w:r w:rsidR="001A7EB0">
        <w:rPr>
          <w:rFonts w:ascii="Times New Roman" w:hAnsi="Times New Roman" w:cs="Times New Roman"/>
          <w:sz w:val="24"/>
          <w:szCs w:val="24"/>
        </w:rPr>
        <w:t>nia 23.04.2019</w:t>
      </w:r>
      <w:r w:rsidR="005D6C2F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r.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 do godz. 10.00  w siedzibie biura ul.3 Maja 26 , 62-500 Konin 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4</w:t>
      </w:r>
      <w:r w:rsidR="0041668B" w:rsidRPr="00C248F0">
        <w:rPr>
          <w:rFonts w:ascii="Times New Roman" w:hAnsi="Times New Roman" w:cs="Times New Roman"/>
          <w:sz w:val="24"/>
          <w:szCs w:val="24"/>
        </w:rPr>
        <w:t>. Warunki udziału w postępowaniu</w:t>
      </w: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W postępowaniu mogą brać udział Wykonawcy, którzy posiadają niezbędną wiedzę i doświadczenie</w:t>
      </w:r>
      <w:r w:rsidR="00595FA0" w:rsidRPr="00C248F0">
        <w:rPr>
          <w:rFonts w:ascii="Times New Roman" w:hAnsi="Times New Roman" w:cs="Times New Roman"/>
          <w:sz w:val="24"/>
          <w:szCs w:val="24"/>
        </w:rPr>
        <w:t> </w:t>
      </w:r>
      <w:r w:rsidRPr="00C248F0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 w:rsidRPr="00C248F0">
        <w:rPr>
          <w:rFonts w:ascii="Times New Roman" w:hAnsi="Times New Roman" w:cs="Times New Roman"/>
          <w:sz w:val="24"/>
          <w:szCs w:val="24"/>
        </w:rPr>
        <w:t> </w:t>
      </w:r>
      <w:r w:rsidRPr="00C248F0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5</w:t>
      </w:r>
      <w:r w:rsidR="0041668B" w:rsidRPr="00C248F0">
        <w:rPr>
          <w:rFonts w:ascii="Times New Roman" w:hAnsi="Times New Roman" w:cs="Times New Roman"/>
          <w:sz w:val="24"/>
          <w:szCs w:val="24"/>
        </w:rPr>
        <w:t>. Kryteria dokonania wyboru najkorzystniejszej oferty</w:t>
      </w:r>
    </w:p>
    <w:p w:rsidR="0041668B" w:rsidRPr="00C248F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wymagania formalne.</w:t>
      </w:r>
    </w:p>
    <w:p w:rsidR="0041668B" w:rsidRPr="00C248F0" w:rsidRDefault="0041668B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Podstawowym kryterium wyboru jest oferowana cena w stosunku do jakości przedmiotu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zamówienia, w korelacji z kryteriami określonymi w punkcie 3 oferty, a także z ewentualnymi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dodatkowymi atrakcjami zaproponowanymi przez oferenta</w:t>
      </w:r>
      <w:r w:rsidR="00FD0345" w:rsidRPr="00C248F0">
        <w:rPr>
          <w:rFonts w:ascii="Times New Roman" w:hAnsi="Times New Roman" w:cs="Times New Roman"/>
          <w:sz w:val="24"/>
          <w:szCs w:val="24"/>
        </w:rPr>
        <w:t xml:space="preserve"> do 60 punktów </w:t>
      </w:r>
    </w:p>
    <w:p w:rsidR="00FD0345" w:rsidRPr="00C248F0" w:rsidRDefault="00FD0345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przygotowanie miejsca do wydawania posiłków </w:t>
      </w:r>
      <w:r w:rsidR="00A708B9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 xml:space="preserve">do 40 punktów </w:t>
      </w:r>
    </w:p>
    <w:p w:rsidR="0041668B" w:rsidRPr="00C248F0" w:rsidRDefault="009A73D6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6</w:t>
      </w:r>
      <w:r w:rsidR="0041668B" w:rsidRPr="00C248F0">
        <w:rPr>
          <w:rFonts w:ascii="Times New Roman" w:hAnsi="Times New Roman" w:cs="Times New Roman"/>
          <w:sz w:val="24"/>
          <w:szCs w:val="24"/>
        </w:rPr>
        <w:t>. Uwagi końcowe i unieważnienie postępowania</w:t>
      </w:r>
    </w:p>
    <w:p w:rsidR="0041668B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C248F0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48F0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 w:rsidRPr="00C248F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C248F0">
        <w:rPr>
          <w:rFonts w:ascii="Times New Roman" w:hAnsi="Times New Roman" w:cs="Times New Roman"/>
          <w:sz w:val="24"/>
          <w:szCs w:val="24"/>
        </w:rPr>
        <w:t>przypadku</w:t>
      </w:r>
      <w:r w:rsidR="00595FA0" w:rsidRPr="00C248F0">
        <w:rPr>
          <w:rFonts w:ascii="Times New Roman" w:hAnsi="Times New Roman" w:cs="Times New Roman"/>
          <w:sz w:val="24"/>
          <w:szCs w:val="24"/>
        </w:rPr>
        <w:t xml:space="preserve"> </w:t>
      </w:r>
      <w:r w:rsidRPr="00C248F0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C248F0" w:rsidSect="006279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20" w:rsidRDefault="00B97720" w:rsidP="00602E2E">
      <w:pPr>
        <w:spacing w:after="0" w:line="240" w:lineRule="auto"/>
      </w:pPr>
      <w:r>
        <w:separator/>
      </w:r>
    </w:p>
  </w:endnote>
  <w:endnote w:type="continuationSeparator" w:id="0">
    <w:p w:rsidR="00B97720" w:rsidRDefault="00B97720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20" w:rsidRDefault="00B97720" w:rsidP="00602E2E">
      <w:pPr>
        <w:spacing w:after="0" w:line="240" w:lineRule="auto"/>
      </w:pPr>
      <w:r>
        <w:separator/>
      </w:r>
    </w:p>
  </w:footnote>
  <w:footnote w:type="continuationSeparator" w:id="0">
    <w:p w:rsidR="00B97720" w:rsidRDefault="00B97720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9E9"/>
    <w:multiLevelType w:val="hybridMultilevel"/>
    <w:tmpl w:val="E42AA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FA"/>
    <w:multiLevelType w:val="hybridMultilevel"/>
    <w:tmpl w:val="DA42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46F1"/>
    <w:multiLevelType w:val="hybridMultilevel"/>
    <w:tmpl w:val="A2F8B5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17454E"/>
    <w:rsid w:val="001A7EB0"/>
    <w:rsid w:val="00286438"/>
    <w:rsid w:val="002D0EF7"/>
    <w:rsid w:val="00340F93"/>
    <w:rsid w:val="00391A84"/>
    <w:rsid w:val="0041668B"/>
    <w:rsid w:val="0042688D"/>
    <w:rsid w:val="004B1735"/>
    <w:rsid w:val="004D4128"/>
    <w:rsid w:val="00595FA0"/>
    <w:rsid w:val="005D6C2F"/>
    <w:rsid w:val="00602E2E"/>
    <w:rsid w:val="00617DA2"/>
    <w:rsid w:val="00627977"/>
    <w:rsid w:val="00643B86"/>
    <w:rsid w:val="006965E5"/>
    <w:rsid w:val="006E301E"/>
    <w:rsid w:val="00734E42"/>
    <w:rsid w:val="00750FFD"/>
    <w:rsid w:val="00815747"/>
    <w:rsid w:val="008562FB"/>
    <w:rsid w:val="008D1FD9"/>
    <w:rsid w:val="008E60BB"/>
    <w:rsid w:val="008F4DA5"/>
    <w:rsid w:val="009752E9"/>
    <w:rsid w:val="00975EB2"/>
    <w:rsid w:val="00996379"/>
    <w:rsid w:val="009A2CA2"/>
    <w:rsid w:val="009A73D6"/>
    <w:rsid w:val="009C34B2"/>
    <w:rsid w:val="00A6391C"/>
    <w:rsid w:val="00A708B9"/>
    <w:rsid w:val="00AF4539"/>
    <w:rsid w:val="00B31E95"/>
    <w:rsid w:val="00B97720"/>
    <w:rsid w:val="00C248F0"/>
    <w:rsid w:val="00CC0389"/>
    <w:rsid w:val="00D47F46"/>
    <w:rsid w:val="00D77A9D"/>
    <w:rsid w:val="00E6189E"/>
    <w:rsid w:val="00EB45D1"/>
    <w:rsid w:val="00EB5B26"/>
    <w:rsid w:val="00F73CE0"/>
    <w:rsid w:val="00F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C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A2CA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C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A2CA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lkopolskie-konin.olimpiadyspecjalne.pl/kim-jestesmy/aktualnosci/5984/xii-ogolnopolski-dzien-treningowy-programu-treningu-aktywnosci-motorycznej-olimpi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elkopolskie-konin.olimpiadyspecjalne.pl/kim-jestesmy/aktualnosci/5984/xii-ogolnopolski-dzien-treningowy-programu-treningu-aktywnosci-motorycznej-olimpi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2016-12-07T14:56:00Z</cp:lastPrinted>
  <dcterms:created xsi:type="dcterms:W3CDTF">2019-06-26T18:05:00Z</dcterms:created>
  <dcterms:modified xsi:type="dcterms:W3CDTF">2019-06-26T18:21:00Z</dcterms:modified>
</cp:coreProperties>
</file>